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B32" w:rsidRDefault="001D6B32" w:rsidP="001D6B32">
      <w:pPr>
        <w:pStyle w:val="a7"/>
        <w:spacing w:before="0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Результаты опросов педагогических работников ОГАПОУ «Дмитриевский аграрный колледж» </w:t>
      </w:r>
      <w:bookmarkStart w:id="0" w:name="_Hlk147483752"/>
      <w:r>
        <w:rPr>
          <w:sz w:val="24"/>
          <w:szCs w:val="24"/>
        </w:rPr>
        <w:t>об удовлетворенности условиями и организацией образовательной деятельности в рамках реализации ОП СПО</w:t>
      </w:r>
    </w:p>
    <w:bookmarkEnd w:id="0"/>
    <w:p w:rsidR="001D6B32" w:rsidRDefault="001D6B32" w:rsidP="001D6B32">
      <w:pPr>
        <w:pStyle w:val="a7"/>
        <w:spacing w:before="0"/>
        <w:ind w:left="0" w:firstLine="720"/>
        <w:jc w:val="center"/>
        <w:rPr>
          <w:sz w:val="24"/>
          <w:szCs w:val="24"/>
        </w:rPr>
      </w:pPr>
    </w:p>
    <w:p w:rsidR="000F58B3" w:rsidRDefault="004752E2" w:rsidP="004752E2">
      <w:pPr>
        <w:pStyle w:val="a3"/>
        <w:ind w:left="0" w:firstLine="720"/>
        <w:jc w:val="both"/>
      </w:pPr>
      <w:r>
        <w:t>Анкетирование педагогических работников об удовлетворённости услови</w:t>
      </w:r>
      <w:r w:rsidR="000F58B3">
        <w:t>ям</w:t>
      </w:r>
      <w:r>
        <w:t xml:space="preserve"> и организацией образовательной деятельности в рамках реализации образовательных программ, является одной из форм внутренней системы оценки качества образовательного процесса в колледже.</w:t>
      </w:r>
    </w:p>
    <w:p w:rsidR="000F58B3" w:rsidRDefault="004752E2" w:rsidP="004752E2">
      <w:pPr>
        <w:pStyle w:val="a3"/>
        <w:ind w:left="0" w:firstLine="720"/>
        <w:jc w:val="both"/>
      </w:pPr>
      <w:r>
        <w:t xml:space="preserve"> Целью анкетирования является получение максимально объективной информации об удовлетворённости условием и организацией образовательной деятельности в рамках реализации образовательных программ и планировании мероприятий по повышению эффективности, качества и конкурентоспособности образовательных услуг. </w:t>
      </w:r>
    </w:p>
    <w:p w:rsidR="000F58B3" w:rsidRDefault="004752E2" w:rsidP="004752E2">
      <w:pPr>
        <w:pStyle w:val="a3"/>
        <w:ind w:left="0" w:firstLine="720"/>
        <w:jc w:val="both"/>
      </w:pPr>
      <w:r>
        <w:t>Задачи:</w:t>
      </w:r>
    </w:p>
    <w:p w:rsidR="000F58B3" w:rsidRDefault="004752E2" w:rsidP="000F58B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выявление факторов, влияющих на качество подготовки</w:t>
      </w:r>
      <w:r w:rsidR="000F58B3">
        <w:t xml:space="preserve"> </w:t>
      </w:r>
      <w:r>
        <w:t>выпускников;</w:t>
      </w:r>
    </w:p>
    <w:p w:rsidR="000F58B3" w:rsidRDefault="004752E2" w:rsidP="000F58B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предоставление всем участникам образовательных отношений и заинтересованным сторонам достоверной информации об удовлетворённости педагогических работников условиями и организацией образовательной деятельности в рамках реализации образовательных программ;</w:t>
      </w:r>
    </w:p>
    <w:p w:rsidR="000F58B3" w:rsidRDefault="004752E2" w:rsidP="000F58B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совершенствование системы управления образовательной деятельностью на основе мониторинга об удовлетворённости педагогических работников условиями и организацией образовательной деятельности в рамках реализации образовательных программ.</w:t>
      </w:r>
    </w:p>
    <w:p w:rsidR="00575EA8" w:rsidRPr="005B4476" w:rsidRDefault="004752E2" w:rsidP="004752E2">
      <w:pPr>
        <w:pStyle w:val="a3"/>
        <w:ind w:left="0" w:firstLine="720"/>
        <w:jc w:val="both"/>
      </w:pPr>
      <w:r>
        <w:t xml:space="preserve"> В анкетировании приняли участие </w:t>
      </w:r>
      <w:r w:rsidR="00726282" w:rsidRPr="00726282">
        <w:t>12 преподавателей</w:t>
      </w:r>
      <w:r w:rsidR="005B4476" w:rsidRPr="00726282">
        <w:t xml:space="preserve"> </w:t>
      </w:r>
      <w:r w:rsidR="005B4476" w:rsidRPr="005B4476">
        <w:t>по специальности 35.02.0</w:t>
      </w:r>
      <w:r w:rsidR="0021210E">
        <w:t>8</w:t>
      </w:r>
      <w:r w:rsidR="005B4476" w:rsidRPr="005B4476">
        <w:t xml:space="preserve"> «</w:t>
      </w:r>
      <w:r w:rsidR="0021210E">
        <w:t>Электрификация и автоматизация сельского хозяйства</w:t>
      </w:r>
      <w:r w:rsidR="005B4476" w:rsidRPr="005B4476">
        <w:t>»</w:t>
      </w:r>
      <w:r w:rsidR="00084125" w:rsidRPr="005B4476">
        <w:t>.</w:t>
      </w:r>
    </w:p>
    <w:p w:rsidR="00084125" w:rsidRDefault="00084125" w:rsidP="004752E2">
      <w:pPr>
        <w:pStyle w:val="a3"/>
        <w:ind w:left="0" w:firstLine="720"/>
        <w:jc w:val="both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0"/>
        <w:gridCol w:w="2338"/>
        <w:gridCol w:w="2338"/>
      </w:tblGrid>
      <w:tr w:rsidR="00575EA8">
        <w:trPr>
          <w:trHeight w:val="551"/>
        </w:trPr>
        <w:tc>
          <w:tcPr>
            <w:tcW w:w="562" w:type="dxa"/>
          </w:tcPr>
          <w:p w:rsidR="00575EA8" w:rsidRDefault="00512832">
            <w:pPr>
              <w:pStyle w:val="TableParagraph"/>
              <w:spacing w:line="274" w:lineRule="exact"/>
              <w:ind w:right="78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10" w:type="dxa"/>
          </w:tcPr>
          <w:p w:rsidR="00575EA8" w:rsidRDefault="00512832">
            <w:pPr>
              <w:pStyle w:val="TableParagraph"/>
              <w:spacing w:line="274" w:lineRule="exact"/>
              <w:ind w:left="1373" w:right="605" w:hanging="735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качества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338" w:type="dxa"/>
          </w:tcPr>
          <w:p w:rsidR="00575EA8" w:rsidRDefault="00512832">
            <w:pPr>
              <w:pStyle w:val="TableParagraph"/>
              <w:spacing w:line="273" w:lineRule="exact"/>
              <w:ind w:left="234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Удовлетворен</w:t>
            </w:r>
          </w:p>
        </w:tc>
        <w:tc>
          <w:tcPr>
            <w:tcW w:w="2338" w:type="dxa"/>
          </w:tcPr>
          <w:p w:rsidR="00575EA8" w:rsidRDefault="00512832">
            <w:pPr>
              <w:pStyle w:val="TableParagraph"/>
              <w:spacing w:line="273" w:lineRule="exact"/>
              <w:ind w:left="235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удовлетворен</w:t>
            </w:r>
          </w:p>
        </w:tc>
      </w:tr>
      <w:tr w:rsidR="00575EA8" w:rsidTr="00F45136">
        <w:trPr>
          <w:trHeight w:val="552"/>
        </w:trPr>
        <w:tc>
          <w:tcPr>
            <w:tcW w:w="562" w:type="dxa"/>
            <w:vAlign w:val="center"/>
          </w:tcPr>
          <w:p w:rsidR="00575EA8" w:rsidRDefault="00084125" w:rsidP="00414CA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0" w:type="dxa"/>
          </w:tcPr>
          <w:p w:rsidR="00575EA8" w:rsidRDefault="00512832">
            <w:pPr>
              <w:pStyle w:val="TableParagraph"/>
              <w:tabs>
                <w:tab w:val="left" w:pos="357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Материально-техническая</w:t>
            </w:r>
            <w:r>
              <w:rPr>
                <w:sz w:val="24"/>
              </w:rPr>
              <w:tab/>
              <w:t>база</w:t>
            </w:r>
          </w:p>
          <w:p w:rsidR="00575EA8" w:rsidRDefault="002F758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колледжа</w:t>
            </w:r>
          </w:p>
        </w:tc>
        <w:tc>
          <w:tcPr>
            <w:tcW w:w="2338" w:type="dxa"/>
            <w:vAlign w:val="center"/>
          </w:tcPr>
          <w:p w:rsidR="00575EA8" w:rsidRDefault="0021210E">
            <w:pPr>
              <w:pStyle w:val="TableParagraph"/>
              <w:ind w:left="234" w:right="22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A111EF">
              <w:rPr>
                <w:sz w:val="24"/>
              </w:rPr>
              <w:t>8</w:t>
            </w:r>
            <w:r w:rsidR="00512832">
              <w:rPr>
                <w:sz w:val="24"/>
              </w:rPr>
              <w:t>%</w:t>
            </w:r>
          </w:p>
        </w:tc>
        <w:tc>
          <w:tcPr>
            <w:tcW w:w="2338" w:type="dxa"/>
            <w:vAlign w:val="center"/>
          </w:tcPr>
          <w:p w:rsidR="00575EA8" w:rsidRDefault="0021210E">
            <w:pPr>
              <w:pStyle w:val="TableParagraph"/>
              <w:ind w:left="235" w:right="2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111EF">
              <w:rPr>
                <w:sz w:val="24"/>
              </w:rPr>
              <w:t>2</w:t>
            </w:r>
            <w:r w:rsidR="00512832">
              <w:rPr>
                <w:sz w:val="24"/>
              </w:rPr>
              <w:t>%</w:t>
            </w:r>
          </w:p>
        </w:tc>
      </w:tr>
      <w:tr w:rsidR="00575EA8" w:rsidTr="00F45136">
        <w:trPr>
          <w:trHeight w:val="551"/>
        </w:trPr>
        <w:tc>
          <w:tcPr>
            <w:tcW w:w="562" w:type="dxa"/>
            <w:vAlign w:val="center"/>
          </w:tcPr>
          <w:p w:rsidR="00575EA8" w:rsidRDefault="00084125" w:rsidP="00414CA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0" w:type="dxa"/>
          </w:tcPr>
          <w:p w:rsidR="00575EA8" w:rsidRDefault="00512832">
            <w:pPr>
              <w:pStyle w:val="TableParagraph"/>
              <w:tabs>
                <w:tab w:val="left" w:pos="1716"/>
                <w:tab w:val="left" w:pos="308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  <w:t>процесса</w:t>
            </w:r>
          </w:p>
          <w:p w:rsidR="00575EA8" w:rsidRDefault="005128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необходимыми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338" w:type="dxa"/>
            <w:vAlign w:val="center"/>
          </w:tcPr>
          <w:p w:rsidR="00575EA8" w:rsidRDefault="005D0FF9">
            <w:pPr>
              <w:pStyle w:val="TableParagraph"/>
              <w:ind w:left="234" w:right="22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21210E">
              <w:rPr>
                <w:sz w:val="24"/>
              </w:rPr>
              <w:t>0</w:t>
            </w:r>
            <w:r w:rsidR="00512832">
              <w:rPr>
                <w:sz w:val="24"/>
              </w:rPr>
              <w:t>%</w:t>
            </w:r>
          </w:p>
        </w:tc>
        <w:tc>
          <w:tcPr>
            <w:tcW w:w="2338" w:type="dxa"/>
            <w:vAlign w:val="center"/>
          </w:tcPr>
          <w:p w:rsidR="00575EA8" w:rsidRDefault="0021210E">
            <w:pPr>
              <w:pStyle w:val="TableParagraph"/>
              <w:ind w:left="235" w:right="2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512832">
              <w:rPr>
                <w:sz w:val="24"/>
              </w:rPr>
              <w:t>%</w:t>
            </w:r>
          </w:p>
        </w:tc>
      </w:tr>
      <w:tr w:rsidR="00575EA8" w:rsidTr="00F45136">
        <w:trPr>
          <w:trHeight w:val="551"/>
        </w:trPr>
        <w:tc>
          <w:tcPr>
            <w:tcW w:w="562" w:type="dxa"/>
            <w:vAlign w:val="center"/>
          </w:tcPr>
          <w:p w:rsidR="00575EA8" w:rsidRDefault="00084125" w:rsidP="00414CA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0" w:type="dxa"/>
          </w:tcPr>
          <w:p w:rsidR="00575EA8" w:rsidRDefault="0051283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</w:p>
          <w:p w:rsidR="00575EA8" w:rsidRDefault="005128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2338" w:type="dxa"/>
            <w:vAlign w:val="center"/>
          </w:tcPr>
          <w:p w:rsidR="00575EA8" w:rsidRDefault="00512832">
            <w:pPr>
              <w:pStyle w:val="TableParagraph"/>
              <w:ind w:left="234" w:right="22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21210E">
              <w:rPr>
                <w:sz w:val="24"/>
              </w:rPr>
              <w:t>1</w:t>
            </w:r>
            <w:r>
              <w:rPr>
                <w:sz w:val="24"/>
              </w:rPr>
              <w:t>%</w:t>
            </w:r>
          </w:p>
        </w:tc>
        <w:tc>
          <w:tcPr>
            <w:tcW w:w="2338" w:type="dxa"/>
            <w:vAlign w:val="center"/>
          </w:tcPr>
          <w:p w:rsidR="00575EA8" w:rsidRDefault="0021210E">
            <w:pPr>
              <w:pStyle w:val="TableParagraph"/>
              <w:ind w:left="235" w:right="22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512832">
              <w:rPr>
                <w:sz w:val="24"/>
              </w:rPr>
              <w:t>%</w:t>
            </w:r>
          </w:p>
        </w:tc>
      </w:tr>
      <w:tr w:rsidR="00575EA8" w:rsidTr="00F45136">
        <w:trPr>
          <w:trHeight w:val="551"/>
        </w:trPr>
        <w:tc>
          <w:tcPr>
            <w:tcW w:w="562" w:type="dxa"/>
            <w:vAlign w:val="center"/>
          </w:tcPr>
          <w:p w:rsidR="00575EA8" w:rsidRDefault="00084125" w:rsidP="00414CA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0" w:type="dxa"/>
          </w:tcPr>
          <w:p w:rsidR="00575EA8" w:rsidRDefault="00512832">
            <w:pPr>
              <w:pStyle w:val="TableParagraph"/>
              <w:tabs>
                <w:tab w:val="left" w:pos="1865"/>
                <w:tab w:val="left" w:pos="387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теоретического</w:t>
            </w:r>
            <w:r>
              <w:rPr>
                <w:sz w:val="24"/>
              </w:rPr>
              <w:tab/>
              <w:t>и</w:t>
            </w:r>
          </w:p>
          <w:p w:rsidR="00575EA8" w:rsidRDefault="005128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практического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338" w:type="dxa"/>
            <w:vAlign w:val="center"/>
          </w:tcPr>
          <w:p w:rsidR="00575EA8" w:rsidRDefault="00A111EF">
            <w:pPr>
              <w:pStyle w:val="TableParagraph"/>
              <w:ind w:left="234" w:right="221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  <w:r w:rsidR="00512832">
              <w:rPr>
                <w:sz w:val="24"/>
              </w:rPr>
              <w:t>%</w:t>
            </w:r>
          </w:p>
        </w:tc>
        <w:tc>
          <w:tcPr>
            <w:tcW w:w="2338" w:type="dxa"/>
            <w:vAlign w:val="center"/>
          </w:tcPr>
          <w:p w:rsidR="00575EA8" w:rsidRDefault="00A111EF">
            <w:pPr>
              <w:pStyle w:val="TableParagraph"/>
              <w:ind w:left="235" w:right="22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512832">
              <w:rPr>
                <w:sz w:val="24"/>
              </w:rPr>
              <w:t>%</w:t>
            </w:r>
          </w:p>
        </w:tc>
      </w:tr>
      <w:tr w:rsidR="00575EA8" w:rsidTr="00F45136">
        <w:trPr>
          <w:trHeight w:val="278"/>
        </w:trPr>
        <w:tc>
          <w:tcPr>
            <w:tcW w:w="562" w:type="dxa"/>
            <w:vAlign w:val="center"/>
          </w:tcPr>
          <w:p w:rsidR="00575EA8" w:rsidRDefault="00084125" w:rsidP="00414CA1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0" w:type="dxa"/>
          </w:tcPr>
          <w:p w:rsidR="00575EA8" w:rsidRDefault="0051283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338" w:type="dxa"/>
            <w:vAlign w:val="center"/>
          </w:tcPr>
          <w:p w:rsidR="00575EA8" w:rsidRDefault="0021210E">
            <w:pPr>
              <w:pStyle w:val="TableParagraph"/>
              <w:spacing w:line="258" w:lineRule="exact"/>
              <w:ind w:left="234" w:right="221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512832">
              <w:rPr>
                <w:sz w:val="24"/>
              </w:rPr>
              <w:t>%</w:t>
            </w:r>
          </w:p>
        </w:tc>
        <w:tc>
          <w:tcPr>
            <w:tcW w:w="2338" w:type="dxa"/>
            <w:vAlign w:val="center"/>
          </w:tcPr>
          <w:p w:rsidR="00575EA8" w:rsidRDefault="00D65186">
            <w:pPr>
              <w:pStyle w:val="TableParagraph"/>
              <w:spacing w:line="258" w:lineRule="exact"/>
              <w:ind w:left="235" w:right="2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1210E">
              <w:rPr>
                <w:sz w:val="24"/>
              </w:rPr>
              <w:t>1</w:t>
            </w:r>
            <w:r w:rsidR="00512832">
              <w:rPr>
                <w:sz w:val="24"/>
              </w:rPr>
              <w:t>%</w:t>
            </w:r>
          </w:p>
        </w:tc>
      </w:tr>
      <w:tr w:rsidR="002F7581" w:rsidTr="00F45136">
        <w:trPr>
          <w:trHeight w:val="278"/>
        </w:trPr>
        <w:tc>
          <w:tcPr>
            <w:tcW w:w="562" w:type="dxa"/>
            <w:vAlign w:val="center"/>
          </w:tcPr>
          <w:p w:rsidR="002F7581" w:rsidRDefault="00084125" w:rsidP="00414CA1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0" w:type="dxa"/>
          </w:tcPr>
          <w:p w:rsidR="002F7581" w:rsidRDefault="002F7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Взаимоотношения с администрацией колледжа</w:t>
            </w:r>
          </w:p>
        </w:tc>
        <w:tc>
          <w:tcPr>
            <w:tcW w:w="2338" w:type="dxa"/>
            <w:vAlign w:val="center"/>
          </w:tcPr>
          <w:p w:rsidR="002F7581" w:rsidRDefault="005E4241">
            <w:pPr>
              <w:pStyle w:val="TableParagraph"/>
              <w:spacing w:line="258" w:lineRule="exact"/>
              <w:ind w:left="234" w:right="221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  <w:r w:rsidR="005D0FF9">
              <w:rPr>
                <w:sz w:val="24"/>
              </w:rPr>
              <w:t>%</w:t>
            </w:r>
          </w:p>
        </w:tc>
        <w:tc>
          <w:tcPr>
            <w:tcW w:w="2338" w:type="dxa"/>
            <w:vAlign w:val="center"/>
          </w:tcPr>
          <w:p w:rsidR="002F7581" w:rsidRDefault="005E4241">
            <w:pPr>
              <w:pStyle w:val="TableParagraph"/>
              <w:spacing w:line="258" w:lineRule="exact"/>
              <w:ind w:left="235" w:right="221"/>
              <w:jc w:val="center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</w:tr>
      <w:tr w:rsidR="002F7581" w:rsidTr="00F45136">
        <w:trPr>
          <w:trHeight w:val="278"/>
        </w:trPr>
        <w:tc>
          <w:tcPr>
            <w:tcW w:w="562" w:type="dxa"/>
            <w:vAlign w:val="center"/>
          </w:tcPr>
          <w:p w:rsidR="002F7581" w:rsidRDefault="00084125" w:rsidP="00414CA1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0" w:type="dxa"/>
          </w:tcPr>
          <w:p w:rsidR="002F7581" w:rsidRDefault="002F7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Качество методического сопровождения деятельности</w:t>
            </w:r>
          </w:p>
        </w:tc>
        <w:tc>
          <w:tcPr>
            <w:tcW w:w="2338" w:type="dxa"/>
            <w:vAlign w:val="center"/>
          </w:tcPr>
          <w:p w:rsidR="002F7581" w:rsidRDefault="00614124">
            <w:pPr>
              <w:pStyle w:val="TableParagraph"/>
              <w:spacing w:line="258" w:lineRule="exact"/>
              <w:ind w:left="234" w:right="22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A111EF">
              <w:rPr>
                <w:sz w:val="24"/>
              </w:rPr>
              <w:t>0</w:t>
            </w:r>
            <w:r>
              <w:rPr>
                <w:sz w:val="24"/>
              </w:rPr>
              <w:t>%</w:t>
            </w:r>
          </w:p>
        </w:tc>
        <w:tc>
          <w:tcPr>
            <w:tcW w:w="2338" w:type="dxa"/>
            <w:vAlign w:val="center"/>
          </w:tcPr>
          <w:p w:rsidR="002F7581" w:rsidRDefault="00A111EF">
            <w:pPr>
              <w:pStyle w:val="TableParagraph"/>
              <w:spacing w:line="258" w:lineRule="exact"/>
              <w:ind w:left="235" w:right="2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614124">
              <w:rPr>
                <w:sz w:val="24"/>
              </w:rPr>
              <w:t>%</w:t>
            </w:r>
          </w:p>
        </w:tc>
      </w:tr>
      <w:tr w:rsidR="00614124" w:rsidTr="00F45136">
        <w:trPr>
          <w:trHeight w:val="278"/>
        </w:trPr>
        <w:tc>
          <w:tcPr>
            <w:tcW w:w="562" w:type="dxa"/>
            <w:vAlign w:val="center"/>
          </w:tcPr>
          <w:p w:rsidR="00614124" w:rsidRDefault="00084125" w:rsidP="00414CA1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0" w:type="dxa"/>
          </w:tcPr>
          <w:p w:rsidR="00614124" w:rsidRDefault="00614124" w:rsidP="0061412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Возможность получить дополнительное профессиональное образование (профессиональная переподготовка, курсы повышения квалификации и т.д.)</w:t>
            </w:r>
          </w:p>
        </w:tc>
        <w:tc>
          <w:tcPr>
            <w:tcW w:w="2338" w:type="dxa"/>
            <w:vAlign w:val="center"/>
          </w:tcPr>
          <w:p w:rsidR="00614124" w:rsidRDefault="00614124" w:rsidP="00614124">
            <w:pPr>
              <w:jc w:val="center"/>
            </w:pPr>
            <w:r w:rsidRPr="00761276">
              <w:rPr>
                <w:sz w:val="24"/>
              </w:rPr>
              <w:t>92%</w:t>
            </w:r>
          </w:p>
        </w:tc>
        <w:tc>
          <w:tcPr>
            <w:tcW w:w="2338" w:type="dxa"/>
            <w:vAlign w:val="center"/>
          </w:tcPr>
          <w:p w:rsidR="00614124" w:rsidRDefault="00614124" w:rsidP="00614124">
            <w:pPr>
              <w:jc w:val="center"/>
            </w:pPr>
            <w:r>
              <w:rPr>
                <w:sz w:val="24"/>
              </w:rPr>
              <w:t>8</w:t>
            </w:r>
            <w:r w:rsidRPr="00761276">
              <w:rPr>
                <w:sz w:val="24"/>
              </w:rPr>
              <w:t>%</w:t>
            </w:r>
          </w:p>
        </w:tc>
      </w:tr>
      <w:tr w:rsidR="00614124" w:rsidTr="00F45136">
        <w:trPr>
          <w:trHeight w:val="278"/>
        </w:trPr>
        <w:tc>
          <w:tcPr>
            <w:tcW w:w="562" w:type="dxa"/>
            <w:vAlign w:val="center"/>
          </w:tcPr>
          <w:p w:rsidR="00614124" w:rsidRDefault="00084125" w:rsidP="00414CA1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0" w:type="dxa"/>
          </w:tcPr>
          <w:p w:rsidR="00614124" w:rsidRDefault="00614124" w:rsidP="0061412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Доступность информации, касающейся профессиональной деятельности</w:t>
            </w:r>
          </w:p>
        </w:tc>
        <w:tc>
          <w:tcPr>
            <w:tcW w:w="2338" w:type="dxa"/>
            <w:vAlign w:val="center"/>
          </w:tcPr>
          <w:p w:rsidR="00614124" w:rsidRDefault="00A111EF" w:rsidP="00614124">
            <w:pPr>
              <w:jc w:val="center"/>
            </w:pPr>
            <w:r>
              <w:rPr>
                <w:sz w:val="24"/>
              </w:rPr>
              <w:t>9</w:t>
            </w:r>
            <w:r w:rsidR="0021210E">
              <w:rPr>
                <w:sz w:val="24"/>
              </w:rPr>
              <w:t>0</w:t>
            </w:r>
            <w:r w:rsidR="00614124" w:rsidRPr="00761276">
              <w:rPr>
                <w:sz w:val="24"/>
              </w:rPr>
              <w:t>%</w:t>
            </w:r>
          </w:p>
        </w:tc>
        <w:tc>
          <w:tcPr>
            <w:tcW w:w="2338" w:type="dxa"/>
            <w:vAlign w:val="center"/>
          </w:tcPr>
          <w:p w:rsidR="00614124" w:rsidRDefault="0021210E" w:rsidP="00614124">
            <w:pPr>
              <w:jc w:val="center"/>
            </w:pPr>
            <w:r>
              <w:rPr>
                <w:sz w:val="24"/>
              </w:rPr>
              <w:t>10</w:t>
            </w:r>
            <w:r w:rsidR="00614124" w:rsidRPr="00761276">
              <w:rPr>
                <w:sz w:val="24"/>
              </w:rPr>
              <w:t>%</w:t>
            </w:r>
          </w:p>
        </w:tc>
      </w:tr>
      <w:tr w:rsidR="00614124" w:rsidTr="00F45136">
        <w:trPr>
          <w:trHeight w:val="278"/>
        </w:trPr>
        <w:tc>
          <w:tcPr>
            <w:tcW w:w="562" w:type="dxa"/>
            <w:vAlign w:val="center"/>
          </w:tcPr>
          <w:p w:rsidR="00614124" w:rsidRDefault="00084125" w:rsidP="00414CA1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0" w:type="dxa"/>
          </w:tcPr>
          <w:p w:rsidR="00614124" w:rsidRDefault="00614124" w:rsidP="00614124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Социально – психологический климат в коллективе</w:t>
            </w:r>
          </w:p>
        </w:tc>
        <w:tc>
          <w:tcPr>
            <w:tcW w:w="2338" w:type="dxa"/>
            <w:vAlign w:val="center"/>
          </w:tcPr>
          <w:p w:rsidR="00614124" w:rsidRDefault="00614124" w:rsidP="00614124">
            <w:pPr>
              <w:jc w:val="center"/>
            </w:pPr>
            <w:r w:rsidRPr="00761276">
              <w:rPr>
                <w:sz w:val="24"/>
              </w:rPr>
              <w:t>9</w:t>
            </w:r>
            <w:r w:rsidR="0021210E">
              <w:rPr>
                <w:sz w:val="24"/>
              </w:rPr>
              <w:t>0</w:t>
            </w:r>
            <w:r w:rsidRPr="00761276">
              <w:rPr>
                <w:sz w:val="24"/>
              </w:rPr>
              <w:t>%</w:t>
            </w:r>
          </w:p>
        </w:tc>
        <w:tc>
          <w:tcPr>
            <w:tcW w:w="2338" w:type="dxa"/>
            <w:vAlign w:val="center"/>
          </w:tcPr>
          <w:p w:rsidR="00614124" w:rsidRDefault="0021210E" w:rsidP="00614124">
            <w:pPr>
              <w:jc w:val="center"/>
            </w:pPr>
            <w:r>
              <w:rPr>
                <w:sz w:val="24"/>
              </w:rPr>
              <w:t>10</w:t>
            </w:r>
            <w:r w:rsidR="00614124" w:rsidRPr="00761276">
              <w:rPr>
                <w:sz w:val="24"/>
              </w:rPr>
              <w:t>%</w:t>
            </w:r>
          </w:p>
        </w:tc>
      </w:tr>
      <w:tr w:rsidR="00575EA8" w:rsidTr="00F45136">
        <w:trPr>
          <w:trHeight w:val="273"/>
        </w:trPr>
        <w:tc>
          <w:tcPr>
            <w:tcW w:w="562" w:type="dxa"/>
            <w:vAlign w:val="center"/>
          </w:tcPr>
          <w:p w:rsidR="00575EA8" w:rsidRDefault="00575E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10" w:type="dxa"/>
          </w:tcPr>
          <w:p w:rsidR="00575EA8" w:rsidRDefault="0051283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</w:tc>
        <w:tc>
          <w:tcPr>
            <w:tcW w:w="2338" w:type="dxa"/>
            <w:vAlign w:val="center"/>
          </w:tcPr>
          <w:p w:rsidR="00575EA8" w:rsidRDefault="0004703D">
            <w:pPr>
              <w:pStyle w:val="TableParagraph"/>
              <w:spacing w:line="253" w:lineRule="exact"/>
              <w:ind w:left="234" w:right="22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21210E">
              <w:rPr>
                <w:sz w:val="24"/>
              </w:rPr>
              <w:t>1</w:t>
            </w:r>
            <w:r w:rsidR="00512832">
              <w:rPr>
                <w:sz w:val="24"/>
              </w:rPr>
              <w:t>%</w:t>
            </w:r>
          </w:p>
        </w:tc>
        <w:tc>
          <w:tcPr>
            <w:tcW w:w="2338" w:type="dxa"/>
            <w:vAlign w:val="center"/>
          </w:tcPr>
          <w:p w:rsidR="00575EA8" w:rsidRDefault="0021210E">
            <w:pPr>
              <w:pStyle w:val="TableParagraph"/>
              <w:spacing w:line="253" w:lineRule="exact"/>
              <w:ind w:left="235" w:right="22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512832">
              <w:rPr>
                <w:sz w:val="24"/>
              </w:rPr>
              <w:t>%</w:t>
            </w:r>
          </w:p>
        </w:tc>
      </w:tr>
    </w:tbl>
    <w:p w:rsidR="00575EA8" w:rsidRDefault="00575EA8">
      <w:pPr>
        <w:pStyle w:val="a3"/>
        <w:ind w:left="0"/>
        <w:rPr>
          <w:sz w:val="20"/>
        </w:rPr>
      </w:pPr>
    </w:p>
    <w:p w:rsidR="00575EA8" w:rsidRDefault="002F7581" w:rsidP="00932B4B">
      <w:pPr>
        <w:spacing w:before="58" w:line="259" w:lineRule="auto"/>
        <w:ind w:right="360" w:firstLine="709"/>
        <w:jc w:val="both"/>
        <w:rPr>
          <w:sz w:val="24"/>
          <w:szCs w:val="24"/>
        </w:rPr>
      </w:pPr>
      <w:r w:rsidRPr="002F7581">
        <w:rPr>
          <w:sz w:val="24"/>
          <w:szCs w:val="24"/>
        </w:rPr>
        <w:t xml:space="preserve">Исходя из результатов анкетирования, можно сделать вывод, что в целом педагоги </w:t>
      </w:r>
      <w:r w:rsidR="00193768">
        <w:rPr>
          <w:sz w:val="24"/>
          <w:szCs w:val="24"/>
        </w:rPr>
        <w:t>колледжа</w:t>
      </w:r>
      <w:r w:rsidRPr="002F7581">
        <w:rPr>
          <w:sz w:val="24"/>
          <w:szCs w:val="24"/>
        </w:rPr>
        <w:t xml:space="preserve"> удовлетворены условиями работы и взаимоотношениями с </w:t>
      </w:r>
      <w:r w:rsidR="00193768">
        <w:rPr>
          <w:sz w:val="24"/>
          <w:szCs w:val="24"/>
        </w:rPr>
        <w:t>администрацией колледжа</w:t>
      </w:r>
      <w:r w:rsidRPr="002F7581">
        <w:rPr>
          <w:sz w:val="24"/>
          <w:szCs w:val="24"/>
        </w:rPr>
        <w:t xml:space="preserve">. </w:t>
      </w:r>
      <w:r w:rsidR="0021210E">
        <w:rPr>
          <w:sz w:val="24"/>
          <w:szCs w:val="24"/>
        </w:rPr>
        <w:t>Значительная</w:t>
      </w:r>
      <w:r w:rsidR="00BE37E4">
        <w:rPr>
          <w:sz w:val="24"/>
          <w:szCs w:val="24"/>
        </w:rPr>
        <w:t xml:space="preserve"> часть</w:t>
      </w:r>
      <w:r w:rsidRPr="002F7581">
        <w:rPr>
          <w:sz w:val="24"/>
          <w:szCs w:val="24"/>
        </w:rPr>
        <w:t xml:space="preserve"> опрошенных</w:t>
      </w:r>
      <w:r w:rsidR="00193768">
        <w:rPr>
          <w:sz w:val="24"/>
          <w:szCs w:val="24"/>
        </w:rPr>
        <w:t xml:space="preserve"> (9</w:t>
      </w:r>
      <w:r w:rsidR="0021210E">
        <w:rPr>
          <w:sz w:val="24"/>
          <w:szCs w:val="24"/>
        </w:rPr>
        <w:t>1</w:t>
      </w:r>
      <w:r w:rsidR="00193768">
        <w:rPr>
          <w:sz w:val="24"/>
          <w:szCs w:val="24"/>
        </w:rPr>
        <w:t>%)</w:t>
      </w:r>
      <w:r w:rsidRPr="002F7581">
        <w:rPr>
          <w:sz w:val="24"/>
          <w:szCs w:val="24"/>
        </w:rPr>
        <w:t xml:space="preserve"> удовлетворены организацией учебного процесса, условиями для проведения занятий и качеством </w:t>
      </w:r>
      <w:r w:rsidR="00362ADD">
        <w:rPr>
          <w:sz w:val="24"/>
          <w:szCs w:val="24"/>
        </w:rPr>
        <w:t xml:space="preserve">материально – технического </w:t>
      </w:r>
      <w:r w:rsidR="00362ADD">
        <w:rPr>
          <w:sz w:val="24"/>
          <w:szCs w:val="24"/>
        </w:rPr>
        <w:lastRenderedPageBreak/>
        <w:t>оснащения</w:t>
      </w:r>
      <w:r w:rsidRPr="002F7581">
        <w:rPr>
          <w:sz w:val="24"/>
          <w:szCs w:val="24"/>
        </w:rPr>
        <w:t xml:space="preserve"> в аудиториях. В то же время, отмечен </w:t>
      </w:r>
      <w:r w:rsidR="00362ADD">
        <w:rPr>
          <w:sz w:val="24"/>
          <w:szCs w:val="24"/>
        </w:rPr>
        <w:t xml:space="preserve">недостаточный уровень </w:t>
      </w:r>
      <w:r w:rsidRPr="002F7581">
        <w:rPr>
          <w:sz w:val="24"/>
          <w:szCs w:val="24"/>
        </w:rPr>
        <w:t>м</w:t>
      </w:r>
      <w:r w:rsidR="00362ADD">
        <w:rPr>
          <w:sz w:val="24"/>
          <w:szCs w:val="24"/>
        </w:rPr>
        <w:t>отивации</w:t>
      </w:r>
      <w:r w:rsidR="00932B4B">
        <w:rPr>
          <w:sz w:val="24"/>
          <w:szCs w:val="24"/>
        </w:rPr>
        <w:t xml:space="preserve"> у</w:t>
      </w:r>
      <w:r w:rsidR="00362ADD">
        <w:rPr>
          <w:sz w:val="24"/>
          <w:szCs w:val="24"/>
        </w:rPr>
        <w:t xml:space="preserve"> обучающихся</w:t>
      </w:r>
      <w:r w:rsidRPr="002F7581">
        <w:rPr>
          <w:sz w:val="24"/>
          <w:szCs w:val="24"/>
        </w:rPr>
        <w:t xml:space="preserve">. В целом, атмосфера в образовательной организации оценивается педагогами как благоприятная для </w:t>
      </w:r>
      <w:r w:rsidR="00362ADD" w:rsidRPr="00932B4B">
        <w:rPr>
          <w:sz w:val="24"/>
          <w:szCs w:val="24"/>
        </w:rPr>
        <w:t>профессиональной деятельности</w:t>
      </w:r>
      <w:r w:rsidRPr="002F7581">
        <w:rPr>
          <w:sz w:val="24"/>
          <w:szCs w:val="24"/>
        </w:rPr>
        <w:t xml:space="preserve">. В </w:t>
      </w:r>
      <w:r w:rsidR="00932B4B" w:rsidRPr="00932B4B">
        <w:rPr>
          <w:sz w:val="24"/>
          <w:szCs w:val="24"/>
        </w:rPr>
        <w:t>колледже</w:t>
      </w:r>
      <w:r w:rsidRPr="002F7581">
        <w:rPr>
          <w:sz w:val="24"/>
          <w:szCs w:val="24"/>
        </w:rPr>
        <w:t xml:space="preserve"> создана стабильная развивающая система обеспечения профессионального развития педагогических работников</w:t>
      </w:r>
      <w:r w:rsidR="00932B4B" w:rsidRPr="00932B4B">
        <w:rPr>
          <w:sz w:val="24"/>
          <w:szCs w:val="24"/>
        </w:rPr>
        <w:t xml:space="preserve">. </w:t>
      </w:r>
      <w:r w:rsidR="00B22E1C" w:rsidRPr="00932B4B">
        <w:rPr>
          <w:sz w:val="24"/>
          <w:szCs w:val="24"/>
        </w:rPr>
        <w:t xml:space="preserve"> </w:t>
      </w:r>
      <w:r w:rsidRPr="00932B4B">
        <w:rPr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Внутренний мониторинг позволил определить успешность и результативность протекания</w:t>
      </w:r>
      <w:r w:rsidR="00512832" w:rsidRPr="00932B4B">
        <w:rPr>
          <w:spacing w:val="-57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образовательного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процесса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в</w:t>
      </w:r>
      <w:r w:rsidR="00512832" w:rsidRPr="00932B4B">
        <w:rPr>
          <w:spacing w:val="1"/>
          <w:sz w:val="24"/>
          <w:szCs w:val="24"/>
        </w:rPr>
        <w:t xml:space="preserve"> </w:t>
      </w:r>
      <w:r w:rsidR="00820DDB">
        <w:rPr>
          <w:sz w:val="24"/>
          <w:szCs w:val="24"/>
        </w:rPr>
        <w:t>колледже</w:t>
      </w:r>
      <w:r w:rsidR="00512832" w:rsidRPr="00932B4B">
        <w:rPr>
          <w:sz w:val="24"/>
          <w:szCs w:val="24"/>
        </w:rPr>
        <w:t>,</w:t>
      </w:r>
      <w:r w:rsidR="00512832" w:rsidRPr="00932B4B">
        <w:rPr>
          <w:spacing w:val="1"/>
          <w:sz w:val="24"/>
          <w:szCs w:val="24"/>
        </w:rPr>
        <w:t xml:space="preserve"> </w:t>
      </w:r>
      <w:r w:rsidR="00820DDB">
        <w:rPr>
          <w:spacing w:val="1"/>
          <w:sz w:val="24"/>
          <w:szCs w:val="24"/>
        </w:rPr>
        <w:t xml:space="preserve">а также </w:t>
      </w:r>
      <w:r w:rsidR="00512832" w:rsidRPr="00932B4B">
        <w:rPr>
          <w:sz w:val="24"/>
          <w:szCs w:val="24"/>
        </w:rPr>
        <w:t>обеспечивает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педагогический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коллектив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информацией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о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состоянии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тех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факторов,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которые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оказывают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или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могут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оказать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существенное</w:t>
      </w:r>
      <w:r w:rsidR="00512832" w:rsidRPr="00932B4B">
        <w:rPr>
          <w:spacing w:val="-5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влияние</w:t>
      </w:r>
      <w:r w:rsidR="00512832" w:rsidRPr="00932B4B">
        <w:rPr>
          <w:spacing w:val="-5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на конечные</w:t>
      </w:r>
      <w:r w:rsidR="00512832" w:rsidRPr="00932B4B">
        <w:rPr>
          <w:spacing w:val="-4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результаты</w:t>
      </w:r>
      <w:r w:rsidR="00512832" w:rsidRPr="00932B4B">
        <w:rPr>
          <w:spacing w:val="3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деятельности</w:t>
      </w:r>
      <w:r w:rsidR="00512832" w:rsidRPr="00932B4B">
        <w:rPr>
          <w:spacing w:val="2"/>
          <w:sz w:val="24"/>
          <w:szCs w:val="24"/>
        </w:rPr>
        <w:t xml:space="preserve"> </w:t>
      </w:r>
      <w:r w:rsidR="0004703D" w:rsidRPr="00932B4B">
        <w:rPr>
          <w:sz w:val="24"/>
          <w:szCs w:val="24"/>
        </w:rPr>
        <w:t>колледжа</w:t>
      </w:r>
      <w:r w:rsidR="00512832" w:rsidRPr="00932B4B">
        <w:rPr>
          <w:sz w:val="24"/>
          <w:szCs w:val="24"/>
        </w:rPr>
        <w:t>.</w:t>
      </w:r>
    </w:p>
    <w:p w:rsidR="009C5A2D" w:rsidRDefault="009C5A2D" w:rsidP="00932B4B">
      <w:pPr>
        <w:spacing w:before="58" w:line="259" w:lineRule="auto"/>
        <w:ind w:right="360" w:firstLine="709"/>
        <w:jc w:val="both"/>
      </w:pPr>
    </w:p>
    <w:p w:rsidR="009C5A2D" w:rsidRDefault="009C5A2D" w:rsidP="00932B4B">
      <w:pPr>
        <w:spacing w:before="58" w:line="259" w:lineRule="auto"/>
        <w:ind w:right="360" w:firstLine="709"/>
        <w:jc w:val="both"/>
      </w:pPr>
    </w:p>
    <w:p w:rsidR="009C5A2D" w:rsidRDefault="009C5A2D" w:rsidP="00932B4B">
      <w:pPr>
        <w:spacing w:before="58" w:line="259" w:lineRule="auto"/>
        <w:ind w:right="360" w:firstLine="709"/>
        <w:jc w:val="both"/>
      </w:pPr>
    </w:p>
    <w:p w:rsidR="009C5A2D" w:rsidRDefault="009C5A2D" w:rsidP="00932B4B">
      <w:pPr>
        <w:spacing w:before="58" w:line="259" w:lineRule="auto"/>
        <w:ind w:right="360" w:firstLine="709"/>
        <w:jc w:val="both"/>
      </w:pPr>
    </w:p>
    <w:p w:rsidR="009C5A2D" w:rsidRDefault="009C5A2D" w:rsidP="00932B4B">
      <w:pPr>
        <w:spacing w:before="58" w:line="259" w:lineRule="auto"/>
        <w:ind w:right="360" w:firstLine="709"/>
        <w:jc w:val="both"/>
      </w:pPr>
    </w:p>
    <w:p w:rsidR="009C5A2D" w:rsidRDefault="009C5A2D" w:rsidP="00932B4B">
      <w:pPr>
        <w:spacing w:before="58" w:line="259" w:lineRule="auto"/>
        <w:ind w:right="360" w:firstLine="709"/>
        <w:jc w:val="both"/>
      </w:pPr>
    </w:p>
    <w:p w:rsidR="009C5A2D" w:rsidRDefault="009C5A2D" w:rsidP="00932B4B">
      <w:pPr>
        <w:spacing w:before="58" w:line="259" w:lineRule="auto"/>
        <w:ind w:right="360" w:firstLine="709"/>
        <w:jc w:val="both"/>
      </w:pPr>
    </w:p>
    <w:p w:rsidR="009C5A2D" w:rsidRDefault="009C5A2D" w:rsidP="00932B4B">
      <w:pPr>
        <w:spacing w:before="58" w:line="259" w:lineRule="auto"/>
        <w:ind w:right="360" w:firstLine="709"/>
        <w:jc w:val="both"/>
      </w:pPr>
    </w:p>
    <w:p w:rsidR="009C5A2D" w:rsidRDefault="009C5A2D" w:rsidP="00932B4B">
      <w:pPr>
        <w:spacing w:before="58" w:line="259" w:lineRule="auto"/>
        <w:ind w:right="360" w:firstLine="709"/>
        <w:jc w:val="both"/>
      </w:pPr>
    </w:p>
    <w:p w:rsidR="009C5A2D" w:rsidRDefault="009C5A2D" w:rsidP="00932B4B">
      <w:pPr>
        <w:spacing w:before="58" w:line="259" w:lineRule="auto"/>
        <w:ind w:right="360" w:firstLine="709"/>
        <w:jc w:val="both"/>
      </w:pPr>
    </w:p>
    <w:p w:rsidR="009C5A2D" w:rsidRDefault="009C5A2D" w:rsidP="00932B4B">
      <w:pPr>
        <w:spacing w:before="58" w:line="259" w:lineRule="auto"/>
        <w:ind w:right="360" w:firstLine="709"/>
        <w:jc w:val="both"/>
      </w:pPr>
    </w:p>
    <w:p w:rsidR="009C5A2D" w:rsidRDefault="009C5A2D" w:rsidP="00932B4B">
      <w:pPr>
        <w:spacing w:before="58" w:line="259" w:lineRule="auto"/>
        <w:ind w:right="360" w:firstLine="709"/>
        <w:jc w:val="both"/>
      </w:pPr>
    </w:p>
    <w:p w:rsidR="009C5A2D" w:rsidRDefault="009C5A2D" w:rsidP="00932B4B">
      <w:pPr>
        <w:spacing w:before="58" w:line="259" w:lineRule="auto"/>
        <w:ind w:right="360" w:firstLine="709"/>
        <w:jc w:val="both"/>
      </w:pPr>
    </w:p>
    <w:p w:rsidR="009C5A2D" w:rsidRDefault="009C5A2D" w:rsidP="00932B4B">
      <w:pPr>
        <w:spacing w:before="58" w:line="259" w:lineRule="auto"/>
        <w:ind w:right="360" w:firstLine="709"/>
        <w:jc w:val="both"/>
      </w:pPr>
    </w:p>
    <w:p w:rsidR="009C5A2D" w:rsidRDefault="009C5A2D" w:rsidP="00932B4B">
      <w:pPr>
        <w:spacing w:before="58" w:line="259" w:lineRule="auto"/>
        <w:ind w:right="360" w:firstLine="709"/>
        <w:jc w:val="both"/>
      </w:pPr>
    </w:p>
    <w:p w:rsidR="009C5A2D" w:rsidRDefault="009C5A2D" w:rsidP="00932B4B">
      <w:pPr>
        <w:spacing w:before="58" w:line="259" w:lineRule="auto"/>
        <w:ind w:right="360" w:firstLine="709"/>
        <w:jc w:val="both"/>
      </w:pPr>
    </w:p>
    <w:p w:rsidR="009C5A2D" w:rsidRDefault="009C5A2D" w:rsidP="00932B4B">
      <w:pPr>
        <w:spacing w:before="58" w:line="259" w:lineRule="auto"/>
        <w:ind w:right="360" w:firstLine="709"/>
        <w:jc w:val="both"/>
      </w:pPr>
    </w:p>
    <w:p w:rsidR="009C5A2D" w:rsidRDefault="009C5A2D" w:rsidP="00932B4B">
      <w:pPr>
        <w:spacing w:before="58" w:line="259" w:lineRule="auto"/>
        <w:ind w:right="360" w:firstLine="709"/>
        <w:jc w:val="both"/>
      </w:pPr>
    </w:p>
    <w:p w:rsidR="009C5A2D" w:rsidRDefault="009C5A2D" w:rsidP="00932B4B">
      <w:pPr>
        <w:spacing w:before="58" w:line="259" w:lineRule="auto"/>
        <w:ind w:right="360" w:firstLine="709"/>
        <w:jc w:val="both"/>
      </w:pPr>
    </w:p>
    <w:p w:rsidR="009C5A2D" w:rsidRDefault="009C5A2D" w:rsidP="00932B4B">
      <w:pPr>
        <w:spacing w:before="58" w:line="259" w:lineRule="auto"/>
        <w:ind w:right="360" w:firstLine="709"/>
        <w:jc w:val="both"/>
      </w:pPr>
    </w:p>
    <w:p w:rsidR="009C5A2D" w:rsidRDefault="009C5A2D" w:rsidP="00932B4B">
      <w:pPr>
        <w:spacing w:before="58" w:line="259" w:lineRule="auto"/>
        <w:ind w:right="360" w:firstLine="709"/>
        <w:jc w:val="both"/>
      </w:pPr>
    </w:p>
    <w:p w:rsidR="007A240F" w:rsidRDefault="007A240F" w:rsidP="00932B4B">
      <w:pPr>
        <w:spacing w:before="58" w:line="259" w:lineRule="auto"/>
        <w:ind w:right="360" w:firstLine="709"/>
        <w:jc w:val="both"/>
      </w:pPr>
    </w:p>
    <w:p w:rsidR="007A240F" w:rsidRDefault="007A240F" w:rsidP="00932B4B">
      <w:pPr>
        <w:spacing w:before="58" w:line="259" w:lineRule="auto"/>
        <w:ind w:right="360" w:firstLine="709"/>
        <w:jc w:val="both"/>
      </w:pPr>
    </w:p>
    <w:p w:rsidR="007A240F" w:rsidRDefault="007A240F" w:rsidP="00932B4B">
      <w:pPr>
        <w:spacing w:before="58" w:line="259" w:lineRule="auto"/>
        <w:ind w:right="360" w:firstLine="709"/>
        <w:jc w:val="both"/>
      </w:pPr>
    </w:p>
    <w:p w:rsidR="007A240F" w:rsidRDefault="007A240F" w:rsidP="00932B4B">
      <w:pPr>
        <w:spacing w:before="58" w:line="259" w:lineRule="auto"/>
        <w:ind w:right="360" w:firstLine="709"/>
        <w:jc w:val="both"/>
      </w:pPr>
    </w:p>
    <w:p w:rsidR="007A240F" w:rsidRDefault="007A240F" w:rsidP="00932B4B">
      <w:pPr>
        <w:spacing w:before="58" w:line="259" w:lineRule="auto"/>
        <w:ind w:right="360" w:firstLine="709"/>
        <w:jc w:val="both"/>
      </w:pPr>
    </w:p>
    <w:p w:rsidR="007A240F" w:rsidRDefault="007A240F" w:rsidP="00932B4B">
      <w:pPr>
        <w:spacing w:before="58" w:line="259" w:lineRule="auto"/>
        <w:ind w:right="360" w:firstLine="709"/>
        <w:jc w:val="both"/>
      </w:pPr>
    </w:p>
    <w:p w:rsidR="007A240F" w:rsidRDefault="007A240F" w:rsidP="00932B4B">
      <w:pPr>
        <w:spacing w:before="58" w:line="259" w:lineRule="auto"/>
        <w:ind w:right="360" w:firstLine="709"/>
        <w:jc w:val="both"/>
      </w:pPr>
    </w:p>
    <w:p w:rsidR="007A240F" w:rsidRDefault="007A240F" w:rsidP="00932B4B">
      <w:pPr>
        <w:spacing w:before="58" w:line="259" w:lineRule="auto"/>
        <w:ind w:right="360" w:firstLine="709"/>
        <w:jc w:val="both"/>
      </w:pPr>
    </w:p>
    <w:p w:rsidR="007A240F" w:rsidRDefault="007A240F" w:rsidP="00932B4B">
      <w:pPr>
        <w:spacing w:before="58" w:line="259" w:lineRule="auto"/>
        <w:ind w:right="360" w:firstLine="709"/>
        <w:jc w:val="both"/>
      </w:pPr>
    </w:p>
    <w:p w:rsidR="007A240F" w:rsidRDefault="007A240F" w:rsidP="00932B4B">
      <w:pPr>
        <w:spacing w:before="58" w:line="259" w:lineRule="auto"/>
        <w:ind w:right="360" w:firstLine="709"/>
        <w:jc w:val="both"/>
      </w:pPr>
      <w:bookmarkStart w:id="1" w:name="_GoBack"/>
      <w:bookmarkEnd w:id="1"/>
    </w:p>
    <w:p w:rsidR="009C5A2D" w:rsidRDefault="009C5A2D" w:rsidP="00932B4B">
      <w:pPr>
        <w:spacing w:before="58" w:line="259" w:lineRule="auto"/>
        <w:ind w:right="360" w:firstLine="709"/>
        <w:jc w:val="both"/>
      </w:pPr>
    </w:p>
    <w:p w:rsidR="009C5A2D" w:rsidRDefault="009C5A2D" w:rsidP="00932B4B">
      <w:pPr>
        <w:spacing w:before="58" w:line="259" w:lineRule="auto"/>
        <w:ind w:right="360" w:firstLine="709"/>
        <w:jc w:val="both"/>
      </w:pPr>
      <w:r>
        <w:rPr>
          <w:noProof/>
        </w:rPr>
        <w:drawing>
          <wp:inline distT="0" distB="0" distL="0" distR="0" wp14:anchorId="76187B1F" wp14:editId="24383CA0">
            <wp:extent cx="5940425" cy="441325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5A2D">
      <w:pgSz w:w="11910" w:h="1684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93AC9"/>
    <w:multiLevelType w:val="hybridMultilevel"/>
    <w:tmpl w:val="DC7E8978"/>
    <w:lvl w:ilvl="0" w:tplc="43601F68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E4BB6A">
      <w:numFmt w:val="bullet"/>
      <w:lvlText w:val="•"/>
      <w:lvlJc w:val="left"/>
      <w:pPr>
        <w:ind w:left="1068" w:hanging="144"/>
      </w:pPr>
      <w:rPr>
        <w:rFonts w:hint="default"/>
        <w:lang w:val="ru-RU" w:eastAsia="en-US" w:bidi="ar-SA"/>
      </w:rPr>
    </w:lvl>
    <w:lvl w:ilvl="2" w:tplc="749E609A">
      <w:numFmt w:val="bullet"/>
      <w:lvlText w:val="•"/>
      <w:lvlJc w:val="left"/>
      <w:pPr>
        <w:ind w:left="2016" w:hanging="144"/>
      </w:pPr>
      <w:rPr>
        <w:rFonts w:hint="default"/>
        <w:lang w:val="ru-RU" w:eastAsia="en-US" w:bidi="ar-SA"/>
      </w:rPr>
    </w:lvl>
    <w:lvl w:ilvl="3" w:tplc="7A463BBA">
      <w:numFmt w:val="bullet"/>
      <w:lvlText w:val="•"/>
      <w:lvlJc w:val="left"/>
      <w:pPr>
        <w:ind w:left="2965" w:hanging="144"/>
      </w:pPr>
      <w:rPr>
        <w:rFonts w:hint="default"/>
        <w:lang w:val="ru-RU" w:eastAsia="en-US" w:bidi="ar-SA"/>
      </w:rPr>
    </w:lvl>
    <w:lvl w:ilvl="4" w:tplc="DCB803C8">
      <w:numFmt w:val="bullet"/>
      <w:lvlText w:val="•"/>
      <w:lvlJc w:val="left"/>
      <w:pPr>
        <w:ind w:left="3913" w:hanging="144"/>
      </w:pPr>
      <w:rPr>
        <w:rFonts w:hint="default"/>
        <w:lang w:val="ru-RU" w:eastAsia="en-US" w:bidi="ar-SA"/>
      </w:rPr>
    </w:lvl>
    <w:lvl w:ilvl="5" w:tplc="757C90D6">
      <w:numFmt w:val="bullet"/>
      <w:lvlText w:val="•"/>
      <w:lvlJc w:val="left"/>
      <w:pPr>
        <w:ind w:left="4862" w:hanging="144"/>
      </w:pPr>
      <w:rPr>
        <w:rFonts w:hint="default"/>
        <w:lang w:val="ru-RU" w:eastAsia="en-US" w:bidi="ar-SA"/>
      </w:rPr>
    </w:lvl>
    <w:lvl w:ilvl="6" w:tplc="08061F64">
      <w:numFmt w:val="bullet"/>
      <w:lvlText w:val="•"/>
      <w:lvlJc w:val="left"/>
      <w:pPr>
        <w:ind w:left="5810" w:hanging="144"/>
      </w:pPr>
      <w:rPr>
        <w:rFonts w:hint="default"/>
        <w:lang w:val="ru-RU" w:eastAsia="en-US" w:bidi="ar-SA"/>
      </w:rPr>
    </w:lvl>
    <w:lvl w:ilvl="7" w:tplc="8D4E6254">
      <w:numFmt w:val="bullet"/>
      <w:lvlText w:val="•"/>
      <w:lvlJc w:val="left"/>
      <w:pPr>
        <w:ind w:left="6758" w:hanging="144"/>
      </w:pPr>
      <w:rPr>
        <w:rFonts w:hint="default"/>
        <w:lang w:val="ru-RU" w:eastAsia="en-US" w:bidi="ar-SA"/>
      </w:rPr>
    </w:lvl>
    <w:lvl w:ilvl="8" w:tplc="BA561F00">
      <w:numFmt w:val="bullet"/>
      <w:lvlText w:val="•"/>
      <w:lvlJc w:val="left"/>
      <w:pPr>
        <w:ind w:left="7707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472C2BEB"/>
    <w:multiLevelType w:val="hybridMultilevel"/>
    <w:tmpl w:val="1746376A"/>
    <w:lvl w:ilvl="0" w:tplc="D104F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855DE"/>
    <w:multiLevelType w:val="hybridMultilevel"/>
    <w:tmpl w:val="F84639D4"/>
    <w:lvl w:ilvl="0" w:tplc="D104F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A8"/>
    <w:rsid w:val="0004703D"/>
    <w:rsid w:val="00053184"/>
    <w:rsid w:val="00084125"/>
    <w:rsid w:val="000F58B3"/>
    <w:rsid w:val="00193768"/>
    <w:rsid w:val="001D6B32"/>
    <w:rsid w:val="0021210E"/>
    <w:rsid w:val="002800F5"/>
    <w:rsid w:val="002C36E6"/>
    <w:rsid w:val="002F7581"/>
    <w:rsid w:val="00362ADD"/>
    <w:rsid w:val="003A6066"/>
    <w:rsid w:val="00414CA1"/>
    <w:rsid w:val="004752E2"/>
    <w:rsid w:val="00512832"/>
    <w:rsid w:val="00575EA8"/>
    <w:rsid w:val="005B4476"/>
    <w:rsid w:val="005D0FF9"/>
    <w:rsid w:val="005E4241"/>
    <w:rsid w:val="00614124"/>
    <w:rsid w:val="006C2C7E"/>
    <w:rsid w:val="00726282"/>
    <w:rsid w:val="007A240F"/>
    <w:rsid w:val="00820DDB"/>
    <w:rsid w:val="00932B4B"/>
    <w:rsid w:val="009C5A2D"/>
    <w:rsid w:val="00A04EC0"/>
    <w:rsid w:val="00A111EF"/>
    <w:rsid w:val="00AD45B6"/>
    <w:rsid w:val="00B22E1C"/>
    <w:rsid w:val="00BE37E4"/>
    <w:rsid w:val="00C71A4A"/>
    <w:rsid w:val="00D414C6"/>
    <w:rsid w:val="00D65186"/>
    <w:rsid w:val="00F4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5E55"/>
  <w15:docId w15:val="{93637BB3-75BA-4884-A37A-ECBECD98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1"/>
      <w:ind w:left="19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263" w:hanging="145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1D6B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6B32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Title"/>
    <w:basedOn w:val="a"/>
    <w:link w:val="a8"/>
    <w:uiPriority w:val="10"/>
    <w:qFormat/>
    <w:rsid w:val="001D6B32"/>
    <w:pPr>
      <w:spacing w:before="1"/>
      <w:ind w:left="248"/>
      <w:jc w:val="both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uiPriority w:val="10"/>
    <w:rsid w:val="001D6B32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dcterms:created xsi:type="dcterms:W3CDTF">2023-10-06T06:13:00Z</dcterms:created>
  <dcterms:modified xsi:type="dcterms:W3CDTF">2023-10-06T11:57:00Z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2023-10-06T00:00:00Z</vt:filetime>
  </property>
</Properties>
</file>